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004D90" w14:textId="49B62589" w:rsidR="0019275B" w:rsidRPr="00B05CB2" w:rsidRDefault="00087747" w:rsidP="00C84841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Cs/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511999BB" wp14:editId="644F1A70">
            <wp:simplePos x="0" y="0"/>
            <wp:positionH relativeFrom="column">
              <wp:posOffset>-31750</wp:posOffset>
            </wp:positionH>
            <wp:positionV relativeFrom="paragraph">
              <wp:posOffset>-212090</wp:posOffset>
            </wp:positionV>
            <wp:extent cx="1470025" cy="591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8F2" w:rsidRPr="00B05CB2">
        <w:rPr>
          <w:rFonts w:ascii="Calibri" w:hAnsi="Calibri" w:cs="Calibri"/>
          <w:b/>
          <w:bCs/>
          <w:sz w:val="36"/>
          <w:szCs w:val="36"/>
        </w:rPr>
        <w:t>APPLICATION FORM</w:t>
      </w:r>
    </w:p>
    <w:p w14:paraId="50AC6534" w14:textId="77777777" w:rsidR="0019275B" w:rsidRPr="00B05CB2" w:rsidRDefault="0019275B">
      <w:pPr>
        <w:rPr>
          <w:rFonts w:ascii="Calibri" w:hAnsi="Calibri" w:cs="Calibri"/>
          <w:bCs/>
        </w:rPr>
      </w:pPr>
    </w:p>
    <w:p w14:paraId="586EAF15" w14:textId="77777777" w:rsidR="00885499" w:rsidRDefault="00885499" w:rsidP="003B18DE">
      <w:pPr>
        <w:jc w:val="both"/>
        <w:rPr>
          <w:rFonts w:ascii="Calibri" w:hAnsi="Calibri" w:cs="Calibri"/>
          <w:bCs/>
        </w:rPr>
      </w:pPr>
    </w:p>
    <w:p w14:paraId="7B4B9456" w14:textId="37ABE4A0" w:rsidR="003B18DE" w:rsidRDefault="004F33BF" w:rsidP="003B18D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fill in the details below to apply for a place at the preschool</w:t>
      </w:r>
      <w:r w:rsidR="002D4FFB">
        <w:rPr>
          <w:rFonts w:ascii="Calibri" w:hAnsi="Calibri" w:cs="Calibri"/>
          <w:bCs/>
        </w:rPr>
        <w:t xml:space="preserve">.  </w:t>
      </w:r>
      <w:r>
        <w:rPr>
          <w:rFonts w:ascii="Calibri" w:hAnsi="Calibri" w:cs="Calibri"/>
          <w:bCs/>
        </w:rPr>
        <w:t xml:space="preserve">Your child will be placed on the waiting list and you will be contacted </w:t>
      </w:r>
      <w:r w:rsidR="0018797F">
        <w:rPr>
          <w:rFonts w:ascii="Calibri" w:hAnsi="Calibri" w:cs="Calibri"/>
          <w:bCs/>
        </w:rPr>
        <w:t>regarding availability</w:t>
      </w:r>
      <w:r>
        <w:rPr>
          <w:rFonts w:ascii="Calibri" w:hAnsi="Calibri" w:cs="Calibri"/>
          <w:bCs/>
        </w:rPr>
        <w:t>.</w:t>
      </w:r>
      <w:r w:rsidR="0018797F">
        <w:rPr>
          <w:rFonts w:ascii="Calibri" w:hAnsi="Calibri" w:cs="Calibri"/>
          <w:bCs/>
        </w:rPr>
        <w:t xml:space="preserve">  Plea</w:t>
      </w:r>
      <w:r w:rsidR="003B18DE">
        <w:rPr>
          <w:rFonts w:ascii="Calibri" w:hAnsi="Calibri" w:cs="Calibri"/>
          <w:bCs/>
        </w:rPr>
        <w:t xml:space="preserve">se see our Admissions Policy </w:t>
      </w:r>
      <w:r w:rsidR="0018797F">
        <w:rPr>
          <w:rFonts w:ascii="Calibri" w:hAnsi="Calibri" w:cs="Calibri"/>
          <w:bCs/>
        </w:rPr>
        <w:t>for details of how places are allocated</w:t>
      </w:r>
      <w:r w:rsidR="003B18DE">
        <w:rPr>
          <w:rFonts w:ascii="Calibri" w:hAnsi="Calibri" w:cs="Calibri"/>
          <w:bCs/>
        </w:rPr>
        <w:t xml:space="preserve"> and our Fee Structure and Payments Policy for more information about funding and charges</w:t>
      </w:r>
      <w:r w:rsidR="0018797F">
        <w:rPr>
          <w:rFonts w:ascii="Calibri" w:hAnsi="Calibri" w:cs="Calibri"/>
          <w:bCs/>
        </w:rPr>
        <w:t>.</w:t>
      </w:r>
      <w:r w:rsidR="003B18DE">
        <w:rPr>
          <w:rFonts w:ascii="Calibri" w:hAnsi="Calibri" w:cs="Calibri"/>
          <w:bCs/>
        </w:rPr>
        <w:t xml:space="preserve">  Both policies are on our website </w:t>
      </w:r>
      <w:hyperlink r:id="rId9" w:history="1">
        <w:r w:rsidR="003B18DE" w:rsidRPr="00742B86">
          <w:rPr>
            <w:rStyle w:val="Hyperlink"/>
            <w:rFonts w:ascii="Calibri" w:hAnsi="Calibri" w:cs="Calibri"/>
          </w:rPr>
          <w:t>www.thechildrensworkshop.co.uk</w:t>
        </w:r>
      </w:hyperlink>
    </w:p>
    <w:p w14:paraId="1D869218" w14:textId="77777777" w:rsidR="004F33BF" w:rsidRPr="00B05CB2" w:rsidRDefault="004F33BF">
      <w:pPr>
        <w:rPr>
          <w:rFonts w:ascii="Calibri" w:hAnsi="Calibri" w:cs="Calibri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10590F" w:rsidRPr="00B05CB2" w14:paraId="5ABA5BD4" w14:textId="77777777" w:rsidTr="009E7835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9F627B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Name of Child: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F8A0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21FBFA34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29A674E6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3A61C409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Date of Birth: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A55F3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48B02C76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4B704DBC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71DF60B6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190F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63642080" w14:textId="77777777" w:rsidR="0010590F" w:rsidRPr="00B05CB2" w:rsidRDefault="0010590F">
            <w:pPr>
              <w:rPr>
                <w:rFonts w:ascii="Calibri" w:hAnsi="Calibri" w:cs="Calibri"/>
                <w:bCs/>
              </w:rPr>
            </w:pPr>
          </w:p>
          <w:p w14:paraId="133FB65B" w14:textId="77777777" w:rsidR="0010590F" w:rsidRPr="00B05CB2" w:rsidRDefault="0010590F">
            <w:pPr>
              <w:rPr>
                <w:rFonts w:ascii="Calibri" w:hAnsi="Calibri" w:cs="Calibri"/>
                <w:bCs/>
              </w:rPr>
            </w:pPr>
          </w:p>
          <w:p w14:paraId="0E436B19" w14:textId="77777777" w:rsidR="0010590F" w:rsidRPr="00B05CB2" w:rsidRDefault="0010590F">
            <w:pPr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772C859F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E631338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Post Code: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510BB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53BF910D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63FA708F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020F262B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Home Tel No: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E769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6DB56BEE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5B0843DF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19BD1BC2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Mobile: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E93FB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23DFC7FF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434C1224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720B1BA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Email: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261A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3375A51D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74331865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5860C94A" w14:textId="77777777" w:rsidR="0010590F" w:rsidRDefault="004D58F2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Proposed year of e</w:t>
            </w:r>
            <w:r w:rsidR="0010590F" w:rsidRPr="00B05CB2">
              <w:rPr>
                <w:rFonts w:ascii="Calibri" w:hAnsi="Calibri" w:cs="Calibri"/>
                <w:bCs/>
              </w:rPr>
              <w:t>ntry:</w:t>
            </w:r>
          </w:p>
          <w:p w14:paraId="14171066" w14:textId="77777777" w:rsidR="00782A97" w:rsidRPr="00B05CB2" w:rsidRDefault="00782A97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DDD7" w14:textId="57ED0F91" w:rsidR="0010590F" w:rsidRDefault="004D58F2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B05CB2">
              <w:rPr>
                <w:rFonts w:ascii="Calibri" w:hAnsi="Calibri" w:cs="Calibri"/>
                <w:b/>
                <w:bCs/>
              </w:rPr>
              <w:t>Septem</w:t>
            </w:r>
            <w:r w:rsidR="00782A97">
              <w:rPr>
                <w:rFonts w:ascii="Calibri" w:hAnsi="Calibri" w:cs="Calibri"/>
                <w:b/>
                <w:bCs/>
              </w:rPr>
              <w:t xml:space="preserve">ber </w:t>
            </w:r>
            <w:r w:rsidR="00653D07">
              <w:rPr>
                <w:rFonts w:ascii="Calibri" w:hAnsi="Calibri" w:cs="Calibri"/>
                <w:b/>
                <w:bCs/>
              </w:rPr>
              <w:t>2023</w:t>
            </w:r>
            <w:r w:rsidR="003E73D6">
              <w:rPr>
                <w:rFonts w:ascii="Calibri" w:hAnsi="Calibri" w:cs="Calibri"/>
                <w:b/>
                <w:bCs/>
              </w:rPr>
              <w:t xml:space="preserve"> / 2024</w:t>
            </w:r>
            <w:r w:rsidR="00CF7B3D">
              <w:rPr>
                <w:rFonts w:ascii="Calibri" w:hAnsi="Calibri" w:cs="Calibri"/>
                <w:b/>
                <w:bCs/>
              </w:rPr>
              <w:t xml:space="preserve"> / 2025</w:t>
            </w:r>
          </w:p>
          <w:p w14:paraId="5B375134" w14:textId="77777777" w:rsidR="0010590F" w:rsidRPr="00782A97" w:rsidRDefault="0010590F">
            <w:pPr>
              <w:snapToGrid w:val="0"/>
              <w:rPr>
                <w:rFonts w:ascii="Calibri" w:hAnsi="Calibri" w:cs="Calibri"/>
                <w:bCs/>
                <w:i/>
              </w:rPr>
            </w:pPr>
          </w:p>
        </w:tc>
      </w:tr>
      <w:tr w:rsidR="004D1847" w:rsidRPr="00B05CB2" w14:paraId="07B26E2C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73BD918" w14:textId="77777777" w:rsidR="004D1847" w:rsidRPr="00B05CB2" w:rsidRDefault="004D1847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In-year admissions: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580A" w14:textId="3AD8D677" w:rsidR="004D1847" w:rsidRPr="004D1847" w:rsidRDefault="004D1847" w:rsidP="004D1847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Would you like to be considered for an earlier start if places are available during the academic year</w:t>
            </w:r>
            <w:r w:rsidR="002D4FFB">
              <w:rPr>
                <w:rFonts w:ascii="Calibri" w:hAnsi="Calibri" w:cs="Calibri"/>
                <w:bCs/>
              </w:rPr>
              <w:t xml:space="preserve"> in January</w:t>
            </w:r>
            <w:r>
              <w:rPr>
                <w:rFonts w:ascii="Calibri" w:hAnsi="Calibri" w:cs="Calibri"/>
                <w:bCs/>
              </w:rPr>
              <w:t>?     Yes / No</w:t>
            </w:r>
          </w:p>
        </w:tc>
      </w:tr>
      <w:tr w:rsidR="0010590F" w:rsidRPr="00B05CB2" w14:paraId="5C8B5836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3394F3F" w14:textId="77777777" w:rsidR="0010590F" w:rsidRPr="00B05CB2" w:rsidRDefault="004D58F2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Preferred sessions</w:t>
            </w:r>
            <w:r w:rsidR="00C57D9A" w:rsidRPr="00B05CB2">
              <w:rPr>
                <w:rFonts w:ascii="Calibri" w:hAnsi="Calibri" w:cs="Calibri"/>
                <w:bCs/>
              </w:rPr>
              <w:t xml:space="preserve"> (these are not guarantee</w:t>
            </w:r>
            <w:r w:rsidR="004250A3">
              <w:rPr>
                <w:rFonts w:ascii="Calibri" w:hAnsi="Calibri" w:cs="Calibri"/>
                <w:bCs/>
              </w:rPr>
              <w:t>d</w:t>
            </w:r>
            <w:r w:rsidR="00C57D9A" w:rsidRPr="00B05CB2">
              <w:rPr>
                <w:rFonts w:ascii="Calibri" w:hAnsi="Calibri" w:cs="Calibri"/>
                <w:bCs/>
              </w:rPr>
              <w:t>)</w:t>
            </w:r>
            <w:r w:rsidR="0010590F" w:rsidRPr="00B05CB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05BF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6AC32C67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423126" w:rsidRPr="00B05CB2" w14:paraId="62D26930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8C405ED" w14:textId="77777777" w:rsidR="00423126" w:rsidRPr="00B05CB2" w:rsidRDefault="00423126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How did you hear about The Children’s Workshop?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4E08" w14:textId="77777777" w:rsidR="00423126" w:rsidRPr="00B05CB2" w:rsidRDefault="00423126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3313AA70" w14:textId="77777777" w:rsidTr="009F7090">
        <w:trPr>
          <w:trHeight w:val="658"/>
        </w:trPr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A3FF0" w14:textId="56562329" w:rsidR="0010590F" w:rsidRPr="00B05CB2" w:rsidRDefault="0010590F">
            <w:pPr>
              <w:snapToGrid w:val="0"/>
              <w:jc w:val="both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Please note that one terms notice</w:t>
            </w:r>
            <w:r w:rsidR="00C57D9A" w:rsidRPr="00B05CB2">
              <w:rPr>
                <w:rFonts w:ascii="Calibri" w:hAnsi="Calibri" w:cs="Calibri"/>
                <w:bCs/>
              </w:rPr>
              <w:t xml:space="preserve"> must be given</w:t>
            </w:r>
            <w:r w:rsidRPr="00B05CB2">
              <w:rPr>
                <w:rFonts w:ascii="Calibri" w:hAnsi="Calibri" w:cs="Calibri"/>
                <w:bCs/>
              </w:rPr>
              <w:t xml:space="preserve"> when withdrawing a child</w:t>
            </w:r>
            <w:r w:rsidR="00D33268" w:rsidRPr="00B05CB2">
              <w:rPr>
                <w:rFonts w:ascii="Calibri" w:hAnsi="Calibri" w:cs="Calibri"/>
                <w:bCs/>
              </w:rPr>
              <w:t xml:space="preserve"> unless </w:t>
            </w:r>
            <w:r w:rsidR="00C57D9A" w:rsidRPr="00B05CB2">
              <w:rPr>
                <w:rFonts w:ascii="Calibri" w:hAnsi="Calibri" w:cs="Calibri"/>
                <w:bCs/>
              </w:rPr>
              <w:t xml:space="preserve">they are </w:t>
            </w:r>
            <w:r w:rsidR="00D33268" w:rsidRPr="00B05CB2">
              <w:rPr>
                <w:rFonts w:ascii="Calibri" w:hAnsi="Calibri" w:cs="Calibri"/>
                <w:bCs/>
              </w:rPr>
              <w:t>only accessing the FEE funded hours</w:t>
            </w:r>
            <w:r w:rsidRPr="00B05CB2">
              <w:rPr>
                <w:rFonts w:ascii="Calibri" w:hAnsi="Calibri" w:cs="Calibri"/>
                <w:bCs/>
              </w:rPr>
              <w:t>. Failure to give notice will result i</w:t>
            </w:r>
            <w:r w:rsidR="00E76923" w:rsidRPr="00B05CB2">
              <w:rPr>
                <w:rFonts w:ascii="Calibri" w:hAnsi="Calibri" w:cs="Calibri"/>
                <w:bCs/>
              </w:rPr>
              <w:t>n one term</w:t>
            </w:r>
            <w:r w:rsidR="00D67152">
              <w:rPr>
                <w:rFonts w:ascii="Calibri" w:hAnsi="Calibri" w:cs="Calibri"/>
                <w:bCs/>
              </w:rPr>
              <w:t>’</w:t>
            </w:r>
            <w:r w:rsidR="00E76923" w:rsidRPr="00B05CB2">
              <w:rPr>
                <w:rFonts w:ascii="Calibri" w:hAnsi="Calibri" w:cs="Calibri"/>
                <w:bCs/>
              </w:rPr>
              <w:t>s fees being charged.</w:t>
            </w:r>
          </w:p>
        </w:tc>
      </w:tr>
      <w:tr w:rsidR="0010590F" w:rsidRPr="00B05CB2" w14:paraId="1CCD6A2F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147E52C6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Signature: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A1F5D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49D21DC8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6E50FEB4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0F6F4F77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Please print name: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3929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39C5A4D3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4F33BF" w:rsidRPr="00B05CB2" w14:paraId="248B047F" w14:textId="77777777" w:rsidTr="00E01D87">
        <w:tc>
          <w:tcPr>
            <w:tcW w:w="9781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D9B6644" w14:textId="0DF52DD5" w:rsidR="004F33BF" w:rsidRDefault="004F33BF" w:rsidP="009E7835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Please return this form for the attention of the Office Manager, along with a </w:t>
            </w:r>
            <w:r w:rsidRPr="006E26FE">
              <w:rPr>
                <w:rFonts w:ascii="Calibri" w:hAnsi="Calibri" w:cs="Calibri"/>
                <w:b/>
              </w:rPr>
              <w:t>deposit of £</w:t>
            </w:r>
            <w:r w:rsidR="005C08EE" w:rsidRPr="006E26FE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757D49">
              <w:rPr>
                <w:rFonts w:ascii="Calibri" w:hAnsi="Calibri" w:cs="Calibri"/>
                <w:bCs/>
              </w:rPr>
              <w:t>in order for your child to</w:t>
            </w:r>
            <w:r>
              <w:rPr>
                <w:rFonts w:ascii="Calibri" w:hAnsi="Calibri" w:cs="Calibri"/>
                <w:bCs/>
              </w:rPr>
              <w:t xml:space="preserve"> be added to the waiting list. Deposits can be paid by cheque (payable to The Children’s Workshop) or Bank Transfer (</w:t>
            </w:r>
            <w:r w:rsidRPr="00E378A5">
              <w:rPr>
                <w:rFonts w:ascii="Calibri" w:hAnsi="Calibri" w:cs="Calibri"/>
                <w:bCs/>
              </w:rPr>
              <w:t xml:space="preserve">Account no: </w:t>
            </w:r>
            <w:r w:rsidRPr="00E378A5">
              <w:rPr>
                <w:rFonts w:ascii="Calibri" w:hAnsi="Calibri" w:cs="Calibri"/>
              </w:rPr>
              <w:t xml:space="preserve">01358132, Sort Code: 30-97-49, please use child’s name as reference).  </w:t>
            </w:r>
            <w:r>
              <w:rPr>
                <w:rFonts w:ascii="Calibri" w:hAnsi="Calibri" w:cs="Calibri"/>
                <w:bCs/>
              </w:rPr>
              <w:t>If you are only going to be accessing funded hours then you will have the deposit refunded to you within the first 6 weeks of your child starting at the preschool.</w:t>
            </w:r>
          </w:p>
          <w:p w14:paraId="11EBEF2B" w14:textId="77777777" w:rsidR="009E7835" w:rsidRDefault="009E7835" w:rsidP="009E7835">
            <w:pPr>
              <w:jc w:val="both"/>
              <w:rPr>
                <w:rFonts w:ascii="Calibri" w:hAnsi="Calibri" w:cs="Calibri"/>
                <w:bCs/>
              </w:rPr>
            </w:pPr>
          </w:p>
          <w:p w14:paraId="4F164612" w14:textId="52486018" w:rsidR="00843AD1" w:rsidRPr="00B05CB2" w:rsidRDefault="00843AD1" w:rsidP="00757D49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AB0C7A" w:rsidRPr="00B05CB2" w14:paraId="47B132DE" w14:textId="77777777" w:rsidTr="00E01D87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4383B75" w14:textId="77777777" w:rsidR="00AB0C7A" w:rsidRPr="00B05CB2" w:rsidRDefault="00AB0C7A" w:rsidP="00AB0C7A">
            <w:pPr>
              <w:snapToGri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B05CB2">
              <w:rPr>
                <w:rFonts w:ascii="Calibri" w:hAnsi="Calibri" w:cs="Calibri"/>
                <w:bCs/>
                <w:i/>
                <w:iCs/>
              </w:rPr>
              <w:lastRenderedPageBreak/>
              <w:t>For staff use</w:t>
            </w:r>
          </w:p>
          <w:p w14:paraId="7C4D9745" w14:textId="77777777" w:rsidR="00AB0C7A" w:rsidRDefault="00AB0C7A" w:rsidP="00AB0C7A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3397ED49" w14:textId="77777777" w:rsidTr="009E7835"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F951C7" w14:textId="77777777" w:rsidR="0010590F" w:rsidRDefault="0010590F">
            <w:pPr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Date form received:</w:t>
            </w:r>
          </w:p>
          <w:p w14:paraId="3EC3250C" w14:textId="77777777" w:rsidR="00AB0C7A" w:rsidRPr="00B05CB2" w:rsidRDefault="00AB0C7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EB0E6EE" w14:textId="77777777" w:rsidR="0010590F" w:rsidRPr="00B05CB2" w:rsidRDefault="0010590F">
            <w:pPr>
              <w:rPr>
                <w:rFonts w:ascii="Calibri" w:hAnsi="Calibri" w:cs="Calibri"/>
                <w:bCs/>
              </w:rPr>
            </w:pPr>
          </w:p>
        </w:tc>
      </w:tr>
      <w:tr w:rsidR="00A0419B" w:rsidRPr="00B05CB2" w14:paraId="4C98A26D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676E588" w14:textId="0F7D447C" w:rsidR="00757D49" w:rsidRDefault="00F63E33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Wait List </w:t>
            </w:r>
            <w:r w:rsidR="00757D49">
              <w:rPr>
                <w:rFonts w:ascii="Calibri" w:hAnsi="Calibri" w:cs="Calibri"/>
                <w:bCs/>
              </w:rPr>
              <w:t>Deposit received:</w:t>
            </w:r>
          </w:p>
          <w:p w14:paraId="7A506E57" w14:textId="77777777" w:rsidR="00A0419B" w:rsidRPr="00B05CB2" w:rsidRDefault="003C5F81">
            <w:pPr>
              <w:snapToGrid w:val="0"/>
              <w:rPr>
                <w:rFonts w:ascii="Calibri" w:hAnsi="Calibri" w:cs="Calibri"/>
                <w:bCs/>
                <w:i/>
                <w:iCs/>
              </w:rPr>
            </w:pPr>
            <w:r w:rsidRPr="00B05CB2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7AA5FAEF" w14:textId="77777777" w:rsidR="00A0419B" w:rsidRPr="00B05CB2" w:rsidRDefault="00A0419B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576567" w:rsidRPr="00B05CB2" w14:paraId="6D2ECDBC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69C1654" w14:textId="77777777" w:rsidR="00576567" w:rsidRDefault="00576567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Confirmation email sent:</w:t>
            </w:r>
          </w:p>
          <w:p w14:paraId="7D11491D" w14:textId="77777777" w:rsidR="00576567" w:rsidRPr="00B05CB2" w:rsidRDefault="00576567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B2ECB02" w14:textId="77777777" w:rsidR="00576567" w:rsidRPr="00B05CB2" w:rsidRDefault="00576567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4F33BF" w:rsidRPr="00B05CB2" w14:paraId="78CF89BC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797A679" w14:textId="77777777" w:rsidR="004F33BF" w:rsidRDefault="004F33BF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Offer email sent:</w:t>
            </w:r>
          </w:p>
          <w:p w14:paraId="4FDA4F7D" w14:textId="77777777" w:rsidR="004F33BF" w:rsidRDefault="004F33BF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5285EF5" w14:textId="77777777" w:rsidR="004F33BF" w:rsidRPr="00B05CB2" w:rsidRDefault="004F33B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4F33BF" w:rsidRPr="00B05CB2" w14:paraId="453F08E8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CE3DBFF" w14:textId="77777777" w:rsidR="004F33BF" w:rsidRDefault="004F33BF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Sessions offered:</w:t>
            </w:r>
          </w:p>
          <w:p w14:paraId="5C7B9249" w14:textId="77777777" w:rsidR="004F33BF" w:rsidRDefault="004F33BF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BA7F3C2" w14:textId="77777777" w:rsidR="004F33BF" w:rsidRPr="00B05CB2" w:rsidRDefault="004F33B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A0419B" w:rsidRPr="00B05CB2" w14:paraId="1996A021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E45854C" w14:textId="528A67B1" w:rsidR="00A0419B" w:rsidRPr="00B05CB2" w:rsidRDefault="00E44A67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New Starter Deposit paid</w:t>
            </w:r>
            <w:r w:rsidR="00A0419B" w:rsidRPr="00B05CB2">
              <w:rPr>
                <w:rFonts w:ascii="Calibri" w:hAnsi="Calibri" w:cs="Calibri"/>
                <w:bCs/>
              </w:rPr>
              <w:t>:</w:t>
            </w:r>
          </w:p>
          <w:p w14:paraId="6C17865B" w14:textId="77777777" w:rsidR="00A0419B" w:rsidRPr="00B05CB2" w:rsidRDefault="00A0419B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D8A316A" w14:textId="77777777" w:rsidR="00A0419B" w:rsidRPr="00B05CB2" w:rsidRDefault="00A0419B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AB0C7A" w:rsidRPr="00B05CB2" w14:paraId="241CFF89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289C5B0" w14:textId="77777777" w:rsidR="00AB0C7A" w:rsidRDefault="00AB0C7A">
            <w:pPr>
              <w:snapToGrid w:val="0"/>
              <w:rPr>
                <w:rFonts w:ascii="Calibri" w:hAnsi="Calibri" w:cs="Calibri"/>
                <w:bCs/>
              </w:rPr>
            </w:pPr>
            <w:r w:rsidRPr="00B05CB2">
              <w:rPr>
                <w:rFonts w:ascii="Calibri" w:hAnsi="Calibri" w:cs="Calibri"/>
                <w:bCs/>
              </w:rPr>
              <w:t>Welcome Pack sent on:</w:t>
            </w:r>
          </w:p>
          <w:p w14:paraId="3A71D784" w14:textId="77777777" w:rsidR="00AB0C7A" w:rsidRPr="00B05CB2" w:rsidRDefault="00AB0C7A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3C65AFFB" w14:textId="77777777" w:rsidR="00AB0C7A" w:rsidRPr="00B05CB2" w:rsidRDefault="00AB0C7A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10590F" w:rsidRPr="00B05CB2" w14:paraId="7EDC1FEF" w14:textId="77777777" w:rsidTr="009E783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83EBF6" w14:textId="77777777" w:rsidR="0010590F" w:rsidRPr="00B05CB2" w:rsidRDefault="00AB0C7A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Deposit refunded (if applicable):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AFFF0E4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  <w:p w14:paraId="77C94154" w14:textId="77777777" w:rsidR="0010590F" w:rsidRPr="00B05CB2" w:rsidRDefault="0010590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</w:tbl>
    <w:p w14:paraId="5DC20DBB" w14:textId="77777777" w:rsidR="009F7090" w:rsidRPr="009F7090" w:rsidRDefault="009F7090" w:rsidP="009F7090">
      <w:pPr>
        <w:spacing w:before="120"/>
        <w:rPr>
          <w:rFonts w:ascii="Calibri" w:hAnsi="Calibri" w:cs="Calibri"/>
        </w:rPr>
      </w:pPr>
      <w:r w:rsidRPr="009F7090">
        <w:rPr>
          <w:rFonts w:ascii="Calibri" w:hAnsi="Calibri" w:cs="Calibri"/>
        </w:rPr>
        <w:t>Once your child is offered a place and you accept it, on admission further personal information and family details are required for our records. Your child’s birth certificate is required at this point.</w:t>
      </w:r>
    </w:p>
    <w:p w14:paraId="7895AD26" w14:textId="409F2A01" w:rsidR="009F7090" w:rsidRDefault="009F7090" w:rsidP="009F7090">
      <w:pPr>
        <w:rPr>
          <w:rFonts w:ascii="Calibri" w:hAnsi="Calibri" w:cs="Calibri"/>
        </w:rPr>
      </w:pPr>
      <w:r w:rsidRPr="009F7090">
        <w:rPr>
          <w:rFonts w:ascii="Calibri" w:hAnsi="Calibri" w:cs="Calibri"/>
        </w:rPr>
        <w:t>If you find that you no longer need the place, please inform us as soon as possible.</w:t>
      </w:r>
      <w:r w:rsidR="009830DF">
        <w:rPr>
          <w:rFonts w:ascii="Calibri" w:hAnsi="Calibri" w:cs="Calibri"/>
        </w:rPr>
        <w:t xml:space="preserve">  If you cancel after paying the New Starter Deposit, this will not be refunded.</w:t>
      </w:r>
      <w:r w:rsidRPr="009F7090">
        <w:rPr>
          <w:rFonts w:ascii="Calibri" w:hAnsi="Calibri" w:cs="Calibri"/>
        </w:rPr>
        <w:t xml:space="preserve"> </w:t>
      </w:r>
    </w:p>
    <w:p w14:paraId="799E30BE" w14:textId="77777777" w:rsidR="009F7090" w:rsidRDefault="009F7090" w:rsidP="009F7090">
      <w:pPr>
        <w:rPr>
          <w:rFonts w:ascii="Calibri" w:hAnsi="Calibri" w:cs="Calibri"/>
        </w:rPr>
      </w:pPr>
      <w:r w:rsidRPr="009F7090">
        <w:rPr>
          <w:rFonts w:ascii="Calibri" w:hAnsi="Calibri" w:cs="Calibri"/>
        </w:rPr>
        <w:t>Should you decide you no longer need the place we will not retain the details on this application form (see our Privacy Notice).</w:t>
      </w:r>
    </w:p>
    <w:p w14:paraId="44C0DE5C" w14:textId="77777777" w:rsidR="009F7090" w:rsidRDefault="009F7090">
      <w:pPr>
        <w:rPr>
          <w:rFonts w:ascii="Calibri" w:hAnsi="Calibri" w:cs="Calibri"/>
        </w:rPr>
      </w:pPr>
    </w:p>
    <w:p w14:paraId="361F5AA5" w14:textId="77777777" w:rsidR="0010590F" w:rsidRPr="00B05CB2" w:rsidRDefault="0010590F">
      <w:pPr>
        <w:rPr>
          <w:rFonts w:ascii="Calibri" w:hAnsi="Calibri" w:cs="Calibri"/>
        </w:rPr>
      </w:pPr>
      <w:r w:rsidRPr="00B05CB2">
        <w:rPr>
          <w:rFonts w:ascii="Calibri" w:hAnsi="Calibri" w:cs="Calibri"/>
        </w:rPr>
        <w:t>Kent County Council ask us to supply the following information on an annual audit, it has to come from info</w:t>
      </w:r>
      <w:r w:rsidR="00757D49">
        <w:rPr>
          <w:rFonts w:ascii="Calibri" w:hAnsi="Calibri" w:cs="Calibri"/>
        </w:rPr>
        <w:t>rmation supplied by the parents.</w:t>
      </w:r>
    </w:p>
    <w:p w14:paraId="6BE54301" w14:textId="77777777" w:rsidR="0010590F" w:rsidRPr="00B05CB2" w:rsidRDefault="0010590F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3"/>
        <w:gridCol w:w="721"/>
        <w:gridCol w:w="4187"/>
        <w:gridCol w:w="830"/>
      </w:tblGrid>
      <w:tr w:rsidR="009F7090" w:rsidRPr="00B05CB2" w14:paraId="625113E6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48801D" w14:textId="77777777" w:rsidR="009F7090" w:rsidRPr="00B05CB2" w:rsidRDefault="009F7090" w:rsidP="009F7090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White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67B106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FF20DF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African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9D0837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5C010D58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54A4D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British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4D74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410B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Other Black (please specify)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1E08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2C636A5B" w14:textId="77777777" w:rsidTr="000A084D">
        <w:trPr>
          <w:trHeight w:val="274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9CD4D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Irish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EC5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D18" w14:textId="77777777" w:rsidR="009F7090" w:rsidRPr="00B05CB2" w:rsidRDefault="009F7090" w:rsidP="009F7090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Chinese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9E07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30F3D976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E99D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Other White (please specify)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33F5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04A9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Chinese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AC40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3544DDE3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3EEA" w14:textId="77777777" w:rsidR="009F7090" w:rsidRPr="00B05CB2" w:rsidRDefault="009F7090" w:rsidP="009F7090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Mixed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7C4F94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05BFEC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B05CB2">
              <w:rPr>
                <w:rFonts w:ascii="Calibri" w:hAnsi="Calibri" w:cs="Calibri"/>
                <w:b/>
                <w:bCs/>
              </w:rPr>
              <w:t>Other ethnic group (please specify)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A0B4CC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5B43494F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16E5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White &amp; Black Caribbean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2954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690F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3DE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26006A1C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0377D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White &amp; Black African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7D7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396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3C92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11B61D20" w14:textId="77777777" w:rsidTr="000A084D">
        <w:trPr>
          <w:trHeight w:val="274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691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White &amp; Asian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A85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5835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C59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5D845AAF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8191D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Other Mixed (please specify)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1C4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078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D223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01DE094B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97E0D6" w14:textId="77777777" w:rsidR="009F7090" w:rsidRPr="00B05CB2" w:rsidRDefault="009F7090" w:rsidP="009F7090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Asian or Asian British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9955D9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7F3316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D790E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18CED33D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37F8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Indian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080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CFD9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AE99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499ABDAA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A92B7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Pakistani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623A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2C8E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032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7A4A01AC" w14:textId="77777777" w:rsidTr="000A084D">
        <w:trPr>
          <w:trHeight w:val="274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AF0D5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Bangladeshi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F8F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E52B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2C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5C296CF2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2258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Other Asian (please specify)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2B04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EFE7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3448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45CBC701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4561FF" w14:textId="77777777" w:rsidR="009F7090" w:rsidRPr="00B05CB2" w:rsidRDefault="009F7090" w:rsidP="009F7090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Black or Black British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CD448F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CC0261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843AAD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090" w:rsidRPr="00B05CB2" w14:paraId="678F2205" w14:textId="77777777" w:rsidTr="000A084D">
        <w:trPr>
          <w:trHeight w:val="259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E4822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  <w:r w:rsidRPr="00B05CB2">
              <w:rPr>
                <w:rFonts w:ascii="Calibri" w:hAnsi="Calibri" w:cs="Calibri"/>
              </w:rPr>
              <w:t>Caribbean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00DE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72F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7B4D" w14:textId="77777777" w:rsidR="009F7090" w:rsidRPr="00B05CB2" w:rsidRDefault="009F7090" w:rsidP="009F709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90D21" w14:textId="77777777" w:rsidR="00EA2AC4" w:rsidRPr="00B05CB2" w:rsidRDefault="00EA2AC4" w:rsidP="009830DF">
      <w:pPr>
        <w:rPr>
          <w:rFonts w:ascii="Calibri" w:hAnsi="Calibri" w:cs="Calibri"/>
        </w:rPr>
      </w:pPr>
    </w:p>
    <w:sectPr w:rsidR="00EA2AC4" w:rsidRPr="00B05CB2" w:rsidSect="004D58F2">
      <w:footerReference w:type="default" r:id="rId10"/>
      <w:footnotePr>
        <w:pos w:val="beneathText"/>
      </w:footnotePr>
      <w:pgSz w:w="11905" w:h="16837"/>
      <w:pgMar w:top="1440" w:right="1080" w:bottom="1440" w:left="108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0C28" w14:textId="77777777" w:rsidR="00C92A48" w:rsidRDefault="00C92A48">
      <w:r>
        <w:separator/>
      </w:r>
    </w:p>
  </w:endnote>
  <w:endnote w:type="continuationSeparator" w:id="0">
    <w:p w14:paraId="517DDE78" w14:textId="77777777" w:rsidR="00C92A48" w:rsidRDefault="00C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944D" w14:textId="77777777" w:rsidR="0010590F" w:rsidRDefault="0010590F">
    <w:pPr>
      <w:pStyle w:val="BodyText2"/>
      <w:jc w:val="center"/>
      <w:rPr>
        <w:szCs w:val="16"/>
      </w:rPr>
    </w:pPr>
    <w:r>
      <w:t xml:space="preserve">The Children’s Workshop is a Registered Charity No. 1102887 and a Company Limited by Guarantee.  Registered in England.  Company No. 5055356.  Registered Office: </w:t>
    </w:r>
    <w:r w:rsidR="00EC4C45">
      <w:rPr>
        <w:szCs w:val="16"/>
      </w:rPr>
      <w:t>Environmental Park, Buckhurst Lane</w:t>
    </w:r>
    <w:r w:rsidR="00AD1E81">
      <w:rPr>
        <w:szCs w:val="16"/>
      </w:rPr>
      <w:t>, Seve</w:t>
    </w:r>
    <w:r w:rsidR="00EC4C45">
      <w:rPr>
        <w:szCs w:val="16"/>
      </w:rPr>
      <w:t>noaks, TN13 1FE.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DDAB" w14:textId="77777777" w:rsidR="00C92A48" w:rsidRDefault="00C92A48">
      <w:r>
        <w:separator/>
      </w:r>
    </w:p>
  </w:footnote>
  <w:footnote w:type="continuationSeparator" w:id="0">
    <w:p w14:paraId="6250B0BE" w14:textId="77777777" w:rsidR="00C92A48" w:rsidRDefault="00C9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A0778"/>
    <w:multiLevelType w:val="hybridMultilevel"/>
    <w:tmpl w:val="DEE0ED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122BC"/>
    <w:multiLevelType w:val="hybridMultilevel"/>
    <w:tmpl w:val="656E9C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12298"/>
    <w:multiLevelType w:val="hybridMultilevel"/>
    <w:tmpl w:val="E86E4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316222">
    <w:abstractNumId w:val="0"/>
  </w:num>
  <w:num w:numId="2" w16cid:durableId="57940318">
    <w:abstractNumId w:val="3"/>
  </w:num>
  <w:num w:numId="3" w16cid:durableId="716323680">
    <w:abstractNumId w:val="2"/>
  </w:num>
  <w:num w:numId="4" w16cid:durableId="12053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FA"/>
    <w:rsid w:val="00072D80"/>
    <w:rsid w:val="00076A3E"/>
    <w:rsid w:val="00083D1A"/>
    <w:rsid w:val="00087747"/>
    <w:rsid w:val="000A084D"/>
    <w:rsid w:val="000B0329"/>
    <w:rsid w:val="0010590F"/>
    <w:rsid w:val="0018797F"/>
    <w:rsid w:val="0019275B"/>
    <w:rsid w:val="00193131"/>
    <w:rsid w:val="001C28BF"/>
    <w:rsid w:val="001C70FB"/>
    <w:rsid w:val="00205B0E"/>
    <w:rsid w:val="00231A32"/>
    <w:rsid w:val="002C3F21"/>
    <w:rsid w:val="002D06A6"/>
    <w:rsid w:val="002D4FFB"/>
    <w:rsid w:val="0034256B"/>
    <w:rsid w:val="00352527"/>
    <w:rsid w:val="003B18DE"/>
    <w:rsid w:val="003C5F81"/>
    <w:rsid w:val="003D7724"/>
    <w:rsid w:val="003E4030"/>
    <w:rsid w:val="003E73D6"/>
    <w:rsid w:val="003F58CE"/>
    <w:rsid w:val="00423126"/>
    <w:rsid w:val="004250A3"/>
    <w:rsid w:val="00476505"/>
    <w:rsid w:val="00480647"/>
    <w:rsid w:val="004A4A46"/>
    <w:rsid w:val="004D1847"/>
    <w:rsid w:val="004D2E14"/>
    <w:rsid w:val="004D58F2"/>
    <w:rsid w:val="004D67E4"/>
    <w:rsid w:val="004D6AC2"/>
    <w:rsid w:val="004F33BF"/>
    <w:rsid w:val="0052480A"/>
    <w:rsid w:val="00576567"/>
    <w:rsid w:val="0058289F"/>
    <w:rsid w:val="0058457A"/>
    <w:rsid w:val="005A7228"/>
    <w:rsid w:val="005C08EE"/>
    <w:rsid w:val="005E458B"/>
    <w:rsid w:val="005F7D33"/>
    <w:rsid w:val="00623D57"/>
    <w:rsid w:val="00642534"/>
    <w:rsid w:val="00653D07"/>
    <w:rsid w:val="006E26FE"/>
    <w:rsid w:val="00757D49"/>
    <w:rsid w:val="00782A97"/>
    <w:rsid w:val="00843AD1"/>
    <w:rsid w:val="00885499"/>
    <w:rsid w:val="009275AC"/>
    <w:rsid w:val="00927FFA"/>
    <w:rsid w:val="00947809"/>
    <w:rsid w:val="009830DF"/>
    <w:rsid w:val="009E7835"/>
    <w:rsid w:val="009F45C7"/>
    <w:rsid w:val="009F7090"/>
    <w:rsid w:val="00A01287"/>
    <w:rsid w:val="00A0419B"/>
    <w:rsid w:val="00A8512C"/>
    <w:rsid w:val="00AA3272"/>
    <w:rsid w:val="00AB0C7A"/>
    <w:rsid w:val="00AD1E81"/>
    <w:rsid w:val="00B05CB2"/>
    <w:rsid w:val="00B139AA"/>
    <w:rsid w:val="00B36C37"/>
    <w:rsid w:val="00B804F3"/>
    <w:rsid w:val="00BB2472"/>
    <w:rsid w:val="00BD0857"/>
    <w:rsid w:val="00BE7942"/>
    <w:rsid w:val="00C57D9A"/>
    <w:rsid w:val="00C84841"/>
    <w:rsid w:val="00C92A48"/>
    <w:rsid w:val="00CB5E7E"/>
    <w:rsid w:val="00CF7B3D"/>
    <w:rsid w:val="00D01867"/>
    <w:rsid w:val="00D33268"/>
    <w:rsid w:val="00D44FF7"/>
    <w:rsid w:val="00D51D97"/>
    <w:rsid w:val="00D62D54"/>
    <w:rsid w:val="00D66347"/>
    <w:rsid w:val="00D67152"/>
    <w:rsid w:val="00D75BDB"/>
    <w:rsid w:val="00DB2455"/>
    <w:rsid w:val="00E01D87"/>
    <w:rsid w:val="00E378A5"/>
    <w:rsid w:val="00E44A67"/>
    <w:rsid w:val="00E756FA"/>
    <w:rsid w:val="00E76923"/>
    <w:rsid w:val="00E77992"/>
    <w:rsid w:val="00E8084C"/>
    <w:rsid w:val="00E85969"/>
    <w:rsid w:val="00E94B86"/>
    <w:rsid w:val="00EA2AC4"/>
    <w:rsid w:val="00EC4C45"/>
    <w:rsid w:val="00F63E3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7CE3D8"/>
  <w15:chartTrackingRefBased/>
  <w15:docId w15:val="{0F338902-06FC-4118-B414-068EC4E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aultText">
    <w:name w:val="Default Text"/>
    <w:basedOn w:val="Normal"/>
    <w:rPr>
      <w:szCs w:val="20"/>
    </w:rPr>
  </w:style>
  <w:style w:type="paragraph" w:styleId="BodyText2">
    <w:name w:val="Body Text 2"/>
    <w:basedOn w:val="Normal"/>
    <w:rPr>
      <w:rFonts w:ascii="Arial" w:hAnsi="Arial"/>
      <w:sz w:val="16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semiHidden/>
    <w:pPr>
      <w:suppressLineNumbers/>
      <w:tabs>
        <w:tab w:val="center" w:pos="4152"/>
        <w:tab w:val="right" w:pos="8305"/>
      </w:tabs>
    </w:pPr>
  </w:style>
  <w:style w:type="paragraph" w:styleId="Header">
    <w:name w:val="header"/>
    <w:basedOn w:val="Normal"/>
    <w:link w:val="HeaderChar"/>
    <w:uiPriority w:val="99"/>
    <w:unhideWhenUsed/>
    <w:rsid w:val="00AD1E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E81"/>
    <w:rPr>
      <w:sz w:val="24"/>
      <w:szCs w:val="24"/>
      <w:lang w:eastAsia="ar-SA"/>
    </w:rPr>
  </w:style>
  <w:style w:type="character" w:styleId="Hyperlink">
    <w:name w:val="Hyperlink"/>
    <w:uiPriority w:val="99"/>
    <w:unhideWhenUsed/>
    <w:rsid w:val="003B18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18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C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hildrensworksho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B3DA-E668-4733-93C4-107D5ED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WORKSHOP</vt:lpstr>
    </vt:vector>
  </TitlesOfParts>
  <Company/>
  <LinksUpToDate>false</LinksUpToDate>
  <CharactersWithSpaces>2869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http://www.thechildrensworkshop.co.uk/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WORKSHOP</dc:title>
  <dc:subject/>
  <dc:creator>Fergal Parkinson</dc:creator>
  <cp:keywords/>
  <cp:lastModifiedBy>Nicola Mackert</cp:lastModifiedBy>
  <cp:revision>2</cp:revision>
  <cp:lastPrinted>2021-10-13T09:56:00Z</cp:lastPrinted>
  <dcterms:created xsi:type="dcterms:W3CDTF">2023-01-31T11:03:00Z</dcterms:created>
  <dcterms:modified xsi:type="dcterms:W3CDTF">2023-01-31T11:03:00Z</dcterms:modified>
</cp:coreProperties>
</file>